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"/>
        <w:gridCol w:w="1682"/>
      </w:tblGrid>
      <w:tr w:rsidR="000B5B3C" w:rsidTr="00E3039F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0B5B3C" w:rsidRPr="00E3039F" w:rsidRDefault="000B5B3C" w:rsidP="00E3039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 w:rsidRPr="00E3039F">
              <w:rPr>
                <w:rFonts w:ascii="Arial" w:hAnsi="Arial" w:cs="Arial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0B5B3C" w:rsidRPr="00E3039F" w:rsidRDefault="000B5B3C" w:rsidP="00E3039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 w:rsidRPr="00E3039F">
              <w:rPr>
                <w:rFonts w:ascii="Arial" w:hAnsi="Arial" w:cs="Arial"/>
                <w:sz w:val="20"/>
                <w:szCs w:val="20"/>
                <w:rtl/>
              </w:rPr>
              <w:t>‏20 יוני, 2011</w:t>
            </w:r>
          </w:p>
        </w:tc>
      </w:tr>
    </w:tbl>
    <w:p w:rsidR="000B5B3C" w:rsidRDefault="000B5B3C" w:rsidP="00E75D0F">
      <w:pPr>
        <w:bidi/>
        <w:rPr>
          <w:rFonts w:ascii="Arial" w:hAnsi="Arial" w:cs="Arial"/>
          <w:sz w:val="20"/>
          <w:szCs w:val="20"/>
          <w:rtl/>
        </w:rPr>
      </w:pPr>
    </w:p>
    <w:p w:rsidR="000B5B3C" w:rsidRDefault="000B5B3C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2694"/>
      </w:tblGrid>
      <w:tr w:rsidR="000B5B3C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0B5B3C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0B5B3C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0B5B3C" w:rsidRPr="00E75D0F" w:rsidRDefault="000B5B3C" w:rsidP="0008299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20/6/2011</w:t>
            </w:r>
          </w:p>
        </w:tc>
      </w:tr>
    </w:tbl>
    <w:p w:rsidR="000B5B3C" w:rsidRDefault="000B5B3C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0B5B3C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0B5B3C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0B5B3C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0B5B3C" w:rsidRPr="00813E93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0B5B3C" w:rsidRPr="00813E93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0B5B3C" w:rsidRPr="002A5F9B" w:rsidRDefault="000B5B3C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0B5B3C" w:rsidRDefault="000B5B3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0B5B3C" w:rsidRDefault="000B5B3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421pt;margin-top:2.6pt;width:27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<v:textbox>
              <w:txbxContent>
                <w:p w:rsidR="000B5B3C" w:rsidRPr="004E5FA3" w:rsidRDefault="000B5B3C" w:rsidP="00E75D0F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0B5B3C" w:rsidRPr="00813E93" w:rsidRDefault="000B5B3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bookmarkStart w:id="0" w:name="_GoBack"/>
      <w:bookmarkEnd w:id="0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0B5B3C" w:rsidRPr="00E75D0F" w:rsidTr="00E75D0F">
        <w:tc>
          <w:tcPr>
            <w:tcW w:w="9178" w:type="dxa"/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B5B3C" w:rsidRPr="00E75D0F" w:rsidTr="00E75D0F">
        <w:tc>
          <w:tcPr>
            <w:tcW w:w="9178" w:type="dxa"/>
          </w:tcPr>
          <w:p w:rsidR="000B5B3C" w:rsidRPr="00E75D0F" w:rsidRDefault="000B5B3C" w:rsidP="00C96E0E">
            <w:pPr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מפעילה על גבי מחשב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באמצעות תוכנות </w:t>
            </w:r>
            <w:r>
              <w:rPr>
                <w:rFonts w:ascii="Arial" w:hAnsi="Arial" w:cs="Arial"/>
                <w:b/>
                <w:sz w:val="22"/>
                <w:szCs w:val="22"/>
              </w:rPr>
              <w:t>Adabas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>
              <w:rPr>
                <w:rFonts w:ascii="Arial" w:hAnsi="Arial" w:cs="Arial"/>
                <w:b/>
                <w:sz w:val="22"/>
                <w:szCs w:val="22"/>
              </w:rPr>
              <w:t>Natural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, חלק מהמערכות החשובות וה</w:t>
            </w:r>
            <w:r w:rsidRPr="00636BED">
              <w:rPr>
                <w:rFonts w:ascii="Arial" w:hAnsi="Arial" w:cs="Arial"/>
                <w:b/>
                <w:sz w:val="22"/>
                <w:szCs w:val="22"/>
                <w:rtl/>
              </w:rPr>
              <w:t>קריטיות במערך המחשוב של משרד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החינוך</w:t>
            </w:r>
            <w:r w:rsidRPr="00636BE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כגון מערכת בחינות בגרות, מערכת תשלומים מאוחדת, מערכת בינוי ופיתוח ועוד.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הגדלת המחשב לצורך מתן פתרון לבעיית מצוקה במשאבים מצריכה שדרוג של התוכנות למחשב בעל - </w:t>
            </w:r>
            <w:r>
              <w:rPr>
                <w:rFonts w:ascii="Arial" w:hAnsi="Arial" w:cs="Arial"/>
                <w:b/>
                <w:sz w:val="22"/>
                <w:szCs w:val="22"/>
              </w:rPr>
              <w:t>130Mips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</w:tc>
      </w:tr>
    </w:tbl>
    <w:p w:rsidR="000B5B3C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6" o:spid="_x0000_s1027" type="#_x0000_t202" style="position:absolute;left:0;text-align:left;margin-left:93.05pt;margin-top:.8pt;width:27pt;height:18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" filled="f" stroked="f">
            <v:textbox>
              <w:txbxContent>
                <w:p w:rsidR="000B5B3C" w:rsidRPr="004E5FA3" w:rsidRDefault="000B5B3C" w:rsidP="00E75D0F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0B5B3C" w:rsidRPr="00813E93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0B5B3C" w:rsidRPr="00813E93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2" o:spid="_x0000_s1028" type="#_x0000_t202" style="position:absolute;left:0;text-align:left;margin-left:387.25pt;margin-top:12.05pt;width:27pt;height:18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" filled="f" stroked="f">
            <v:textbox>
              <w:txbxContent>
                <w:p w:rsidR="000B5B3C" w:rsidRPr="004E5FA3" w:rsidRDefault="000B5B3C" w:rsidP="00E75D0F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0B5B3C" w:rsidRPr="00813E93" w:rsidTr="0008299D">
        <w:tc>
          <w:tcPr>
            <w:tcW w:w="3085" w:type="dxa"/>
          </w:tcPr>
          <w:p w:rsidR="000B5B3C" w:rsidRPr="00813E93" w:rsidRDefault="000B5B3C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pict>
                <v:shape id="Text Box 5" o:spid="_x0000_s1029" type="#_x0000_t202" style="position:absolute;left:0;text-align:left;margin-left:438.9pt;margin-top:10.4pt;width:27pt;height:1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<v:textbox>
                    <w:txbxContent>
                      <w:p w:rsidR="000B5B3C" w:rsidRPr="004E5FA3" w:rsidRDefault="000B5B3C" w:rsidP="00E75D0F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0B5B3C" w:rsidRPr="00813E93" w:rsidRDefault="000B5B3C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0B5B3C" w:rsidRPr="00813E93" w:rsidRDefault="000B5B3C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0B5B3C" w:rsidRPr="00813E93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/>
      </w:tblPr>
      <w:tblGrid>
        <w:gridCol w:w="2615"/>
        <w:gridCol w:w="3114"/>
        <w:gridCol w:w="2793"/>
      </w:tblGrid>
      <w:tr w:rsidR="000B5B3C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B3C" w:rsidRPr="00E75D0F" w:rsidRDefault="000B5B3C" w:rsidP="0005639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SPL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תוכנה בע"מ</w:t>
            </w:r>
          </w:p>
        </w:tc>
      </w:tr>
      <w:tr w:rsidR="000B5B3C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B3C" w:rsidRPr="00F75D7B" w:rsidRDefault="000B5B3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75D7B">
              <w:rPr>
                <w:rFonts w:ascii="Arial" w:hAnsi="Arial" w:cs="Arial"/>
                <w:b/>
                <w:sz w:val="22"/>
                <w:szCs w:val="22"/>
                <w:rtl/>
              </w:rPr>
              <w:t>513091207</w:t>
            </w:r>
          </w:p>
        </w:tc>
      </w:tr>
      <w:tr w:rsidR="000B5B3C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pict>
                <v:shape id="Text Box 3" o:spid="_x0000_s1030" type="#_x0000_t202" style="position:absolute;left:0;text-align:left;margin-left:106.3pt;margin-top:-.6pt;width:27pt;height:18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" filled="f" stroked="f">
                  <v:textbox>
                    <w:txbxContent>
                      <w:p w:rsidR="000B5B3C" w:rsidRPr="004E5FA3" w:rsidRDefault="000B5B3C" w:rsidP="00E75D0F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0B5B3C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B3C" w:rsidRPr="00E75D0F" w:rsidRDefault="000B5B3C" w:rsidP="009937E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tl/>
              </w:rPr>
              <w:t>2,723,100</w:t>
            </w:r>
          </w:p>
        </w:tc>
      </w:tr>
      <w:tr w:rsidR="000B5B3C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B3C" w:rsidRPr="00E75D0F" w:rsidRDefault="000B5B3C" w:rsidP="001B3A0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9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.20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11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31.12.2011</w:t>
            </w:r>
          </w:p>
        </w:tc>
      </w:tr>
    </w:tbl>
    <w:p w:rsidR="000B5B3C" w:rsidRDefault="000B5B3C" w:rsidP="00E75D0F">
      <w:pPr>
        <w:bidi/>
        <w:rPr>
          <w:rFonts w:ascii="Arial" w:hAnsi="Arial" w:cs="Arial"/>
          <w:bCs/>
          <w:rtl/>
        </w:rPr>
      </w:pPr>
    </w:p>
    <w:p w:rsidR="000B5B3C" w:rsidRPr="00BD3C63" w:rsidRDefault="000B5B3C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0B5B3C" w:rsidRDefault="000B5B3C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0B5B3C" w:rsidRPr="00E75D0F" w:rsidTr="00661651">
        <w:tc>
          <w:tcPr>
            <w:tcW w:w="8522" w:type="dxa"/>
          </w:tcPr>
          <w:p w:rsidR="000B5B3C" w:rsidRPr="00E75D0F" w:rsidRDefault="000B5B3C" w:rsidP="00C96E0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הבדיקה העלתה כי נכון להיום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קיים ספק אחד המספק את תוכנות </w:t>
            </w:r>
            <w:r>
              <w:rPr>
                <w:rFonts w:ascii="Arial" w:hAnsi="Arial" w:cs="Arial"/>
                <w:b/>
                <w:sz w:val="22"/>
                <w:szCs w:val="22"/>
              </w:rPr>
              <w:t>Adabas/Natural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בארץ. תשתית תוכנה זו היא היחידה שניתן להפעיל באמצעותה את המערכות הקיימות במשרד ללא ביצוע פעילות הסבה ארוכה ומורכבת.</w:t>
            </w:r>
          </w:p>
          <w:p w:rsidR="000B5B3C" w:rsidRPr="00E75D0F" w:rsidRDefault="000B5B3C" w:rsidP="00C96E0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לפיכך,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</w:rPr>
              <w:t>SPL</w:t>
            </w:r>
            <w:r>
              <w:rPr>
                <w:rFonts w:ascii="Arial" w:hAnsi="Arial" w:cs="Arial"/>
                <w:rtl/>
              </w:rPr>
              <w:t xml:space="preserve"> תוכנה בע"מ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הינ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הספק היחיד אשר מסוגל לספק את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התוכנה הנדרשת וחברת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Software AG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היא היצרן היחיד המסוגל לייצר תוכנה זו.</w:t>
            </w:r>
          </w:p>
        </w:tc>
      </w:tr>
    </w:tbl>
    <w:p w:rsidR="000B5B3C" w:rsidRPr="00813E93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0B5B3C" w:rsidRPr="00813E93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0B5B3C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0B5B3C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0B5B3C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0B5B3C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7"/>
        <w:gridCol w:w="3301"/>
        <w:gridCol w:w="2604"/>
      </w:tblGrid>
      <w:tr w:rsidR="000B5B3C" w:rsidRPr="00E75D0F" w:rsidTr="00E75D0F">
        <w:tc>
          <w:tcPr>
            <w:tcW w:w="2698" w:type="dxa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</w:tcPr>
          <w:p w:rsidR="000B5B3C" w:rsidRPr="00E75D0F" w:rsidRDefault="000B5B3C" w:rsidP="00D70CA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 במינהל תקשוב ומערכות מידע</w:t>
            </w:r>
          </w:p>
        </w:tc>
        <w:tc>
          <w:tcPr>
            <w:tcW w:w="2700" w:type="dxa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0B5B3C" w:rsidRPr="00E75D0F" w:rsidTr="00E75D0F">
        <w:tc>
          <w:tcPr>
            <w:tcW w:w="2698" w:type="dxa"/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0B5B3C" w:rsidRPr="00E75D0F" w:rsidRDefault="000B5B3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0B5B3C" w:rsidRDefault="000B5B3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0B5B3C" w:rsidRPr="00813E93" w:rsidRDefault="000B5B3C" w:rsidP="00E75D0F">
      <w:pPr>
        <w:bidi/>
        <w:rPr>
          <w:rtl/>
        </w:rPr>
      </w:pPr>
      <w:r>
        <w:rPr>
          <w:rtl/>
        </w:rPr>
        <w:t xml:space="preserve"> </w:t>
      </w:r>
    </w:p>
    <w:p w:rsidR="000B5B3C" w:rsidRPr="00600A0F" w:rsidRDefault="000B5B3C" w:rsidP="00E75D0F">
      <w:pPr>
        <w:bidi/>
        <w:ind w:left="386"/>
        <w:rPr>
          <w:rFonts w:ascii="Arial" w:hAnsi="Arial" w:cs="Arial"/>
          <w:rtl/>
        </w:rPr>
      </w:pPr>
    </w:p>
    <w:sectPr w:rsidR="000B5B3C" w:rsidRPr="00600A0F" w:rsidSect="0019236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B3C" w:rsidRDefault="000B5B3C">
      <w:r>
        <w:separator/>
      </w:r>
    </w:p>
  </w:endnote>
  <w:endnote w:type="continuationSeparator" w:id="1">
    <w:p w:rsidR="000B5B3C" w:rsidRDefault="000B5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Lucida Sans Unicode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altName w:val=" Helvetica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B3C" w:rsidRDefault="000B5B3C" w:rsidP="00AA4CCB">
    <w:pPr>
      <w:pStyle w:val="a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>
      <w:rPr>
        <w:rFonts w:ascii="Tahoma" w:hAnsi="Tahoma" w:cs="Tahoma"/>
        <w:bCs/>
        <w:noProof/>
        <w:color w:val="000080"/>
        <w:sz w:val="16"/>
        <w:szCs w:val="16"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B5B3C" w:rsidRDefault="000B5B3C" w:rsidP="00AA4CCB">
    <w:pPr>
      <w:pStyle w:val="a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B5B3C" w:rsidRDefault="000B5B3C" w:rsidP="00AA4CCB">
    <w:pPr>
      <w:pStyle w:val="Footer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B5B3C" w:rsidRPr="000A6440" w:rsidRDefault="000B5B3C" w:rsidP="000A6440">
    <w:pPr>
      <w:pStyle w:val="Footer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B3C" w:rsidRDefault="000B5B3C">
      <w:r>
        <w:separator/>
      </w:r>
    </w:p>
  </w:footnote>
  <w:footnote w:type="continuationSeparator" w:id="1">
    <w:p w:rsidR="000B5B3C" w:rsidRDefault="000B5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right"/>
      <w:tblBorders>
        <w:bottom w:val="double" w:sz="4" w:space="0" w:color="000080"/>
      </w:tblBorders>
      <w:tblLook w:val="0000"/>
    </w:tblPr>
    <w:tblGrid>
      <w:gridCol w:w="4153"/>
      <w:gridCol w:w="4261"/>
    </w:tblGrid>
    <w:tr w:rsidR="000B5B3C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0B5B3C" w:rsidRDefault="000B5B3C" w:rsidP="00AA4CCB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B5B3C" w:rsidRDefault="000B5B3C" w:rsidP="001F3984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B5B3C" w:rsidRDefault="000B5B3C" w:rsidP="00AA4CCB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0B5B3C" w:rsidRDefault="000B5B3C" w:rsidP="00AA4CCB">
          <w:pPr>
            <w:pStyle w:val="a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 w:rsidRPr="00ED2BA0">
            <w:rPr>
              <w:noProof/>
              <w:lang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i1026" type="#_x0000_t75" alt="logo_system" style="width:53.25pt;height:47.25pt;visibility:visible">
                <v:imagedata r:id="rId1" o:title=""/>
              </v:shape>
            </w:pict>
          </w:r>
        </w:p>
      </w:tc>
    </w:tr>
  </w:tbl>
  <w:p w:rsidR="000B5B3C" w:rsidRPr="00AA4CCB" w:rsidRDefault="000B5B3C" w:rsidP="00AA4CC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318"/>
    <w:rsid w:val="00037CC7"/>
    <w:rsid w:val="00043334"/>
    <w:rsid w:val="00044305"/>
    <w:rsid w:val="00047E85"/>
    <w:rsid w:val="00056392"/>
    <w:rsid w:val="00064E96"/>
    <w:rsid w:val="000731A7"/>
    <w:rsid w:val="000739AB"/>
    <w:rsid w:val="0008299D"/>
    <w:rsid w:val="00087AB7"/>
    <w:rsid w:val="000955E1"/>
    <w:rsid w:val="000A6440"/>
    <w:rsid w:val="000B5B3C"/>
    <w:rsid w:val="000C590E"/>
    <w:rsid w:val="000D07DE"/>
    <w:rsid w:val="001245A3"/>
    <w:rsid w:val="0015080F"/>
    <w:rsid w:val="001551E1"/>
    <w:rsid w:val="00155A94"/>
    <w:rsid w:val="00160E80"/>
    <w:rsid w:val="001661ED"/>
    <w:rsid w:val="0018633A"/>
    <w:rsid w:val="00192367"/>
    <w:rsid w:val="001B3A06"/>
    <w:rsid w:val="001C310B"/>
    <w:rsid w:val="001D66FE"/>
    <w:rsid w:val="001F3984"/>
    <w:rsid w:val="00212AF9"/>
    <w:rsid w:val="002257CF"/>
    <w:rsid w:val="002378BC"/>
    <w:rsid w:val="002527BF"/>
    <w:rsid w:val="002650AB"/>
    <w:rsid w:val="00265C2E"/>
    <w:rsid w:val="00277F6A"/>
    <w:rsid w:val="002A133E"/>
    <w:rsid w:val="002A5F9B"/>
    <w:rsid w:val="002B54B3"/>
    <w:rsid w:val="002C2287"/>
    <w:rsid w:val="002F2F8D"/>
    <w:rsid w:val="003150C9"/>
    <w:rsid w:val="003336E5"/>
    <w:rsid w:val="00354773"/>
    <w:rsid w:val="00374FF6"/>
    <w:rsid w:val="00384850"/>
    <w:rsid w:val="00385CFC"/>
    <w:rsid w:val="003B3487"/>
    <w:rsid w:val="003C3261"/>
    <w:rsid w:val="003C34EE"/>
    <w:rsid w:val="003D5897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4E5FA3"/>
    <w:rsid w:val="005230E9"/>
    <w:rsid w:val="0054012B"/>
    <w:rsid w:val="00546B53"/>
    <w:rsid w:val="0055401D"/>
    <w:rsid w:val="0055709B"/>
    <w:rsid w:val="00573F46"/>
    <w:rsid w:val="00596709"/>
    <w:rsid w:val="005A1E62"/>
    <w:rsid w:val="005B24A5"/>
    <w:rsid w:val="005B6A89"/>
    <w:rsid w:val="005F4C55"/>
    <w:rsid w:val="00600A0F"/>
    <w:rsid w:val="00601A73"/>
    <w:rsid w:val="00603071"/>
    <w:rsid w:val="0062219D"/>
    <w:rsid w:val="00626DD3"/>
    <w:rsid w:val="00634B24"/>
    <w:rsid w:val="00635D1C"/>
    <w:rsid w:val="00636BED"/>
    <w:rsid w:val="00641620"/>
    <w:rsid w:val="00651AD3"/>
    <w:rsid w:val="0065400B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207CF"/>
    <w:rsid w:val="00736D18"/>
    <w:rsid w:val="007374D4"/>
    <w:rsid w:val="00746C65"/>
    <w:rsid w:val="0075740F"/>
    <w:rsid w:val="00796814"/>
    <w:rsid w:val="007E6DA4"/>
    <w:rsid w:val="00813E93"/>
    <w:rsid w:val="00830AC0"/>
    <w:rsid w:val="00842A39"/>
    <w:rsid w:val="00870B42"/>
    <w:rsid w:val="0087433A"/>
    <w:rsid w:val="00882DD4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937EA"/>
    <w:rsid w:val="009A4D9D"/>
    <w:rsid w:val="009D237B"/>
    <w:rsid w:val="009E28A4"/>
    <w:rsid w:val="00A177BF"/>
    <w:rsid w:val="00A27371"/>
    <w:rsid w:val="00A43115"/>
    <w:rsid w:val="00A56D7D"/>
    <w:rsid w:val="00A67D02"/>
    <w:rsid w:val="00A76DAF"/>
    <w:rsid w:val="00AA4CCB"/>
    <w:rsid w:val="00AD5096"/>
    <w:rsid w:val="00AD6E2D"/>
    <w:rsid w:val="00B16512"/>
    <w:rsid w:val="00B2170C"/>
    <w:rsid w:val="00B50F29"/>
    <w:rsid w:val="00B6079A"/>
    <w:rsid w:val="00B6111F"/>
    <w:rsid w:val="00B63BF8"/>
    <w:rsid w:val="00BA04CA"/>
    <w:rsid w:val="00BA05F4"/>
    <w:rsid w:val="00BA2A50"/>
    <w:rsid w:val="00BA479E"/>
    <w:rsid w:val="00BD3C63"/>
    <w:rsid w:val="00C1240F"/>
    <w:rsid w:val="00C15008"/>
    <w:rsid w:val="00C242BE"/>
    <w:rsid w:val="00C26B2E"/>
    <w:rsid w:val="00C449F1"/>
    <w:rsid w:val="00C56261"/>
    <w:rsid w:val="00C7701D"/>
    <w:rsid w:val="00C807AF"/>
    <w:rsid w:val="00C96E0E"/>
    <w:rsid w:val="00CA4871"/>
    <w:rsid w:val="00CA645C"/>
    <w:rsid w:val="00CA7F65"/>
    <w:rsid w:val="00CB4CB4"/>
    <w:rsid w:val="00CC01E5"/>
    <w:rsid w:val="00CC57C1"/>
    <w:rsid w:val="00CD5B85"/>
    <w:rsid w:val="00CD7DFE"/>
    <w:rsid w:val="00CF2B86"/>
    <w:rsid w:val="00CF3976"/>
    <w:rsid w:val="00D0397C"/>
    <w:rsid w:val="00D05A0E"/>
    <w:rsid w:val="00D2258E"/>
    <w:rsid w:val="00D36819"/>
    <w:rsid w:val="00D419EE"/>
    <w:rsid w:val="00D45653"/>
    <w:rsid w:val="00D53829"/>
    <w:rsid w:val="00D70CAA"/>
    <w:rsid w:val="00D718C8"/>
    <w:rsid w:val="00D77619"/>
    <w:rsid w:val="00D77C3F"/>
    <w:rsid w:val="00D94D7E"/>
    <w:rsid w:val="00DA0BA9"/>
    <w:rsid w:val="00DB0CBA"/>
    <w:rsid w:val="00DB3B6A"/>
    <w:rsid w:val="00E03C8E"/>
    <w:rsid w:val="00E15391"/>
    <w:rsid w:val="00E3039F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2BA0"/>
    <w:rsid w:val="00ED6318"/>
    <w:rsid w:val="00ED6D1F"/>
    <w:rsid w:val="00EE0A78"/>
    <w:rsid w:val="00F02D21"/>
    <w:rsid w:val="00F23B12"/>
    <w:rsid w:val="00F35D1E"/>
    <w:rsid w:val="00F4194F"/>
    <w:rsid w:val="00F4368D"/>
    <w:rsid w:val="00F52885"/>
    <w:rsid w:val="00F5681B"/>
    <w:rsid w:val="00F75D7B"/>
    <w:rsid w:val="00FA4201"/>
    <w:rsid w:val="00FB5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E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טקסט טבלה תחתונה"/>
    <w:basedOn w:val="TableNormal"/>
    <w:uiPriority w:val="99"/>
    <w:rsid w:val="00AA4C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סגנון"/>
    <w:basedOn w:val="Normal"/>
    <w:next w:val="Footer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Header">
    <w:name w:val="header"/>
    <w:basedOn w:val="Normal"/>
    <w:link w:val="HeaderChar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70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708"/>
    <w:rPr>
      <w:sz w:val="24"/>
      <w:szCs w:val="24"/>
    </w:rPr>
  </w:style>
  <w:style w:type="character" w:styleId="Hyperlink">
    <w:name w:val="Hyperlink"/>
    <w:basedOn w:val="DefaultParagraphFont"/>
    <w:uiPriority w:val="99"/>
    <w:rsid w:val="00AA4C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3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0</TotalTime>
  <Pages>2</Pages>
  <Words>311</Words>
  <Characters>1558</Characters>
  <Application>Microsoft Office Outlook</Application>
  <DocSecurity>0</DocSecurity>
  <Lines>0</Lines>
  <Paragraphs>0</Paragraphs>
  <ScaleCrop>false</ScaleCrop>
  <Company>hhh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subject/>
  <dc:creator>KL221</dc:creator>
  <cp:keywords/>
  <dc:description/>
  <cp:lastModifiedBy>kl424</cp:lastModifiedBy>
  <cp:revision>2</cp:revision>
  <cp:lastPrinted>2006-05-04T06:32:00Z</cp:lastPrinted>
  <dcterms:created xsi:type="dcterms:W3CDTF">2011-06-27T12:35:00Z</dcterms:created>
  <dcterms:modified xsi:type="dcterms:W3CDTF">2011-06-27T12:35:00Z</dcterms:modified>
</cp:coreProperties>
</file>